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书名：寺庙经济论  兼论道观清真寺教堂经济</w:t>
      </w:r>
    </w:p>
    <w:p>
      <w:r>
        <w:t>作者：罗莉著</w:t>
      </w:r>
    </w:p>
    <w:p>
      <w:r>
        <w:t>出版社：北京：宗教文化出版社</w:t>
      </w:r>
    </w:p>
    <w:p>
      <w:r>
        <w:t>出版日期：2004.08</w:t>
      </w:r>
    </w:p>
    <w:p>
      <w:r>
        <w:t>总页数：421</w:t>
      </w:r>
    </w:p>
    <w:p>
      <w:r>
        <w:t>更多请访问教客网: www.jiaokey.com</w:t>
      </w:r>
    </w:p>
    <w:p>
      <w:r>
        <w:t>寺庙经济论  兼论道观清真寺教堂经济 评论地址：https://www.jiaokey.com/book/detail/11351325.html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