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书名：闪光的文化历程  晋冀鲁豫边区文艺史</w:t>
      </w:r>
    </w:p>
    <w:p>
      <w:r>
        <w:t>作者：晋冀鲁豫边区革命文化史料征集协作组</w:t>
      </w:r>
    </w:p>
    <w:p>
      <w:r>
        <w:t>出版社：济南：山东文化音像出版社</w:t>
      </w:r>
    </w:p>
    <w:p>
      <w:r>
        <w:t>出版日期：1999.08</w:t>
      </w:r>
    </w:p>
    <w:p>
      <w:r>
        <w:t>总页数：449</w:t>
      </w:r>
    </w:p>
    <w:p>
      <w:r>
        <w:t>更多请访问教客网: www.jiaokey.com</w:t>
      </w:r>
    </w:p>
    <w:p>
      <w:r>
        <w:t>闪光的文化历程  晋冀鲁豫边区文艺史 评论地址：https://www.jiaokey.com/book/detail/11350994.html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