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佛说无量寿经</w:t>
      </w:r>
    </w:p>
    <w:p>
      <w:r>
        <w:rPr>
          <w:rFonts w:ascii="宋体" w:hAnsi="宋体" w:eastAsia="宋体"/>
          <w:sz w:val="24"/>
        </w:rPr>
        <w:t>曹魏天竺三藏康僧铠译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佛说无量寿经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曹魏天竺三藏康僧铠译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本书出售、求购地址：https://www.jiaokey.com/book/detail/11348566.html</w:t>
      </w:r>
    </w:p>
    <w:p>
      <w:r>
        <w:t>更多相关图书推荐：https://www.jiaokey.com</w:t>
      </w:r>
    </w:p>
    <w:p>
      <w:r>
        <w:t>曹魏天竺三藏康僧铠译 其他作品：https://www.jiaokey.com/tag/曹魏天竺三藏康僧铠译.html</w:t>
      </w:r>
    </w:p>
    <w:p>
      <w:r>
        <w:t>北京八大处灵光寺 出版图书：https://www.jiaokey.com/tag/北京八大处灵光寺.html</w:t>
      </w:r>
    </w:p>
    <w:p>
      <w:r>
        <w:t>关键词搜索：https://www.jiaokey.com/tag/佛说无量寿经.html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