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书名：第二次世界大战的展望：其原因、现状及其前途之分析</w:t>
      </w:r>
    </w:p>
    <w:p>
      <w:r>
        <w:t>作者:李秋林著</w:t>
      </w:r>
    </w:p>
    <w:p>
      <w:r>
        <w:t>出版社:香港启蒙书店</w:t>
      </w:r>
    </w:p>
    <w:p>
      <w:r>
        <w:t>出版日期：1941.08</w:t>
      </w:r>
    </w:p>
    <w:p>
      <w:r>
        <w:t>总页数：73</w:t>
      </w:r>
    </w:p>
    <w:p>
      <w:r>
        <w:t>更多请访问教客网:www.jiaokey.com</w:t>
      </w:r>
    </w:p>
    <w:p>
      <w:r>
        <w:t>第二次世界大战的展望：其原因、现状及其前途之分析评论地址：https://www.jiaokey.com/book/detail/11348233.html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