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6三维与动画设计实例导航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6三维与动画设计实例导航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本书出售、求购地址：https://www.jiaokey.com/book/detail/11345528.html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 6三维与动画设计实例导航.html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