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书名：华堂溢采：中古典建筑内檐装修艺术</w:t>
      </w:r>
    </w:p>
    <w:p>
      <w:r>
        <w:t>作者：郭黛姮著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华堂溢采：中古典建筑内檐装修艺术 评论地址：https://www.jiaokey.com/book/detail/11345480.html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