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伍德罗·威尔逊</w:t>
      </w:r>
    </w:p>
    <w:p>
      <w:r>
        <w:rPr>
          <w:rFonts w:ascii="宋体" w:hAnsi="宋体" w:eastAsia="宋体"/>
          <w:sz w:val="24"/>
        </w:rPr>
        <w:t>（美）小阿瑟·M.史勒辛格主编；（美）丹尼尔·E.哈蒙著；孟祥德译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伍德罗·威尔逊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（美）小阿瑟·M.史勒辛格主编；（美）丹尼尔·E.哈蒙著；孟祥德译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本书出售、求购地址：https://www.jiaokey.com/book/detail/11345048.html</w:t>
      </w:r>
    </w:p>
    <w:p>
      <w:r>
        <w:t>更多相关图书推荐：https://www.jiaokey.com</w:t>
      </w:r>
    </w:p>
    <w:p>
      <w:r>
        <w:t>（美）小阿瑟·M.史勒辛格主编；（美）丹尼尔·E.哈蒙著；孟祥德译 其他作品：https://www.jiaokey.com/tag/（美）小阿瑟·M.史勒辛格主编；（美）丹尼尔·E.哈蒙著；孟祥德译.html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关键词搜索：https://www.jiaokey.com/tag/伍德罗·威尔逊.html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