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书名：客厅、书房装饰设计实例  第2版</w:t>
      </w:r>
    </w:p>
    <w:p>
      <w:r>
        <w:t>作者：孙永刚，穆振英编著</w:t>
      </w:r>
    </w:p>
    <w:p>
      <w:r>
        <w:t>出版社：青岛：青岛出版社</w:t>
      </w:r>
    </w:p>
    <w:p>
      <w:r>
        <w:t>出版日期：2005.01</w:t>
      </w:r>
    </w:p>
    <w:p>
      <w:r>
        <w:t>总页数：110</w:t>
      </w:r>
    </w:p>
    <w:p>
      <w:r>
        <w:t>更多请访问教客网: www.jiaokey.com</w:t>
      </w:r>
    </w:p>
    <w:p>
      <w:r>
        <w:t>客厅、书房装饰设计实例  第2版 评论地址：https://www.jiaokey.com/book/detail/11344723.html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