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逐鹿神州  五代、两宋、辽、夏、金、元</w:t>
      </w:r>
    </w:p>
    <w:p>
      <w:r>
        <w:rPr>
          <w:rFonts w:ascii="宋体" w:hAnsi="宋体" w:eastAsia="宋体"/>
          <w:sz w:val="24"/>
        </w:rPr>
        <w:t>孟庆远  熊铁基主编  王瑞明著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逐鹿神州  五代、两宋、辽、夏、金、元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孟庆远  熊铁基主编  王瑞明著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本书出售、求购地址：https://www.jiaokey.com/book/detail/11344360.html</w:t>
      </w:r>
    </w:p>
    <w:p>
      <w:r>
        <w:t>更多相关图书推荐：https://www.jiaokey.com</w:t>
      </w:r>
    </w:p>
    <w:p>
      <w:r>
        <w:t>孟庆远  熊铁基主编  王瑞明著 其他作品：https://www.jiaokey.com/tag/孟庆远  熊铁基主编  王瑞明著.html</w:t>
      </w:r>
    </w:p>
    <w:p>
      <w:r>
        <w:t>中国青年出版社 出版图书：https://www.jiaokey.com/tag/中国青年出版社.html</w:t>
      </w:r>
    </w:p>
    <w:p>
      <w:r>
        <w:t>关键词搜索：https://www.jiaokey.com/tag/逐鹿神州  五代、两宋、辽、夏、金、元.html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