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妇产科检验诊断学</w:t>
      </w:r>
    </w:p>
    <w:p>
      <w:r>
        <w:rPr>
          <w:rFonts w:ascii="宋体" w:hAnsi="宋体" w:eastAsia="宋体"/>
          <w:sz w:val="24"/>
        </w:rPr>
        <w:t>方群主编；王艳霞，安娜，何勉，吴国华，陈宝江，陈冬梅，陈争，周祎，赵继宗，梁晓燕，游泽山等编者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方群主编；王艳霞，安娜，何勉，吴国华，陈宝江，陈冬梅，陈争，周祎，赵继宗，梁晓燕，游泽山等编者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本书出售、求购地址：https://www.jiaokey.com/book/detail/11343297.html</w:t>
      </w:r>
    </w:p>
    <w:p>
      <w:r>
        <w:t>更多相关图书推荐：https://www.jiaokey.com</w:t>
      </w:r>
    </w:p>
    <w:p>
      <w:r>
        <w:t>方群主编；王艳霞，安娜，何勉，吴国华，陈宝江，陈冬梅，陈争，周祎，赵继宗，梁晓燕，游泽山等编者 其他作品：https://www.jiaokey.com/tag/方群主编；王艳霞，安娜，何勉，吴国华，陈宝江，陈冬梅，陈争，周祎，赵继宗，梁晓燕，游泽山等编者.html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