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书名：新政府沟通：后工业社会的政治沟通</w:t>
      </w:r>
    </w:p>
    <w:p>
      <w:r>
        <w:t>作者：（美）皮帕·诺里斯著；顾建光译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总页数：237</w:t>
      </w:r>
    </w:p>
    <w:p>
      <w:r>
        <w:t>更多请访问教客网: www.jiaokey.com</w:t>
      </w:r>
    </w:p>
    <w:p>
      <w:r>
        <w:t>新政府沟通：后工业社会的政治沟通 评论地址：https://www.jiaokey.com/book/detail/11343191.html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