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金融机构的绩效  效率、创新和监管</w:t>
      </w:r>
    </w:p>
    <w:p>
      <w:r>
        <w:rPr>
          <w:rFonts w:ascii="宋体" w:hAnsi="宋体" w:eastAsia="宋体"/>
          <w:sz w:val="24"/>
        </w:rPr>
        <w:t>（美）帕特里克 T.哈克（Patrick T.Harker），（美）斯塔夫罗斯 A.泽尼奥斯（Stavros A.Zenios）编；徐诺金，赵蓉，危勇等译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金融机构的绩效  效率、创新和监管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 T.哈克（Patrick T.Harker），（美）斯塔夫罗斯 A.泽尼奥斯（Stavros A.Zenios）编；徐诺金，赵蓉，危勇等译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本书出售、求购地址：https://www.jiaokey.com/book/detail/11341784.html</w:t>
      </w:r>
    </w:p>
    <w:p>
      <w:r>
        <w:t>更多相关图书推荐：https://www.jiaokey.com</w:t>
      </w:r>
    </w:p>
    <w:p>
      <w:r>
        <w:t>（美）帕特里克 T.哈克（Patrick T.Harker），（美）斯塔夫罗斯 A.泽尼奥斯（Stavros A.Zenios）编；徐诺金，赵蓉，危勇等译 其他作品：https://www.jiaokey.com/tag/（美）帕特里克 T.哈克（Patrick T.Harker），（美）斯塔夫罗斯 A.泽尼奥斯（Stavros A.Zenios）编；徐诺金，赵蓉，危勇等译.html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关键词搜索：https://www.jiaokey.com/tag/金融机构的绩效  效率、创新和监管.html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