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企划管理国际通用规范文本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企划管理国际通用规范文本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本书出售、求购地址：https://www.jiaokey.com/book/detail/11341720.html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关键词搜索：https://www.jiaokey.com/tag/企划管理国际通用规范文本.html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