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书名：空门清韵  清初四僧绘画</w:t>
      </w:r>
    </w:p>
    <w:p>
      <w:r>
        <w:t>作者：杨惠东著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总页数：160</w:t>
      </w:r>
    </w:p>
    <w:p>
      <w:r>
        <w:t>更多请访问教客网: www.jiaokey.com</w:t>
      </w:r>
    </w:p>
    <w:p>
      <w:r>
        <w:t>空门清韵  清初四僧绘画 评论地址：https://www.jiaokey.com/book/detail/11341285.html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