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书名：民族的社会主义论</w:t>
      </w:r>
    </w:p>
    <w:p>
      <w:r>
        <w:t>作者：今中次磨著；金奎光译</w:t>
      </w:r>
    </w:p>
    <w:p>
      <w:r>
        <w:t>出版社：华通书局</w:t>
      </w:r>
    </w:p>
    <w:p>
      <w:r>
        <w:t>出版日期：1933.01</w:t>
      </w:r>
    </w:p>
    <w:p>
      <w:r>
        <w:t>总页数：290</w:t>
      </w:r>
    </w:p>
    <w:p>
      <w:r>
        <w:t>更多请访问教客网: www.jiaokey.com</w:t>
      </w:r>
    </w:p>
    <w:p>
      <w:r>
        <w:t>民族的社会主义论 评论地址：https://www.jiaokey.com/book/detail/11338989.html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