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书名：通泰盐垦五公司经营概况</w:t>
      </w:r>
    </w:p>
    <w:p>
      <w:r>
        <w:t>作者：经募通泰盐&lt;font color=Red&gt;垦&lt;/font&gt;五公司债票银团稽核处编辑</w:t>
      </w:r>
    </w:p>
    <w:p>
      <w:r>
        <w:t>出版社：经募通泰盐垦五公司债票银团稽核处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通泰盐垦五公司经营概况 评论地址：https://www.jiaokey.com/book/detail/11337375.html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