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书名：货币论</w:t>
      </w:r>
    </w:p>
    <w:p>
      <w:r>
        <w:t>作者：（日）高田早苗著；汉阳，孙云奎译</w:t>
      </w:r>
    </w:p>
    <w:p>
      <w:r>
        <w:t>出版社：政治经济社</w:t>
      </w:r>
    </w:p>
    <w:p>
      <w:r>
        <w:t>出版日期：1943.07</w:t>
      </w:r>
    </w:p>
    <w:p>
      <w:r>
        <w:t>总页数：214</w:t>
      </w:r>
    </w:p>
    <w:p>
      <w:r>
        <w:t>更多请访问教客网: www.jiaokey.com</w:t>
      </w:r>
    </w:p>
    <w:p>
      <w:r>
        <w:t>货币论 评论地址：https://www.jiaokey.com/book/detail/11336297.html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