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第九届世界林业大会论文选集</w:t>
      </w:r>
    </w:p>
    <w:p>
      <w:r>
        <w:rPr>
          <w:rFonts w:ascii="宋体" w:hAnsi="宋体" w:eastAsia="宋体"/>
          <w:sz w:val="24"/>
        </w:rPr>
        <w:t>林业部科技情报中心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第九届世界林业大会论文选集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林业部科技情报中心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林业部科技情报中心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本书出售、求购地址：https://www.jiaokey.com/book/detail/11334109.html</w:t>
      </w:r>
    </w:p>
    <w:p>
      <w:r>
        <w:t>更多相关图书推荐：https://www.jiaokey.com</w:t>
      </w:r>
    </w:p>
    <w:p>
      <w:r>
        <w:t>林业部科技情报中心 其他作品：https://www.jiaokey.com/tag/林业部科技情报中心.html</w:t>
      </w:r>
    </w:p>
    <w:p>
      <w:r>
        <w:t>林业部科技情报中心 出版图书：https://www.jiaokey.com/tag/林业部科技情报中心.html</w:t>
      </w:r>
    </w:p>
    <w:p>
      <w:r>
        <w:t>关键词搜索：https://www.jiaokey.com/tag/第九届世界林业大会论文选集.html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