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书名：湖南的水土流失及其防治措施</w:t>
      </w:r>
    </w:p>
    <w:p>
      <w:r>
        <w:t>作者：中共湖南省委水利规划会议编</w:t>
      </w:r>
    </w:p>
    <w:p>
      <w:r>
        <w:t>出版社：北京：水利电力出版社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湖南的水土流失及其防治措施 评论地址：https://www.jiaokey.com/book/detail/11333783.html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