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书名：动漫创作全接触  全彩印刷</w:t>
      </w:r>
    </w:p>
    <w:p>
      <w:r>
        <w:t>作者：何春玲编著</w:t>
      </w:r>
    </w:p>
    <w:p>
      <w:r>
        <w:t>出版社：北京：兵器工业出版社；北京希望电子出版社</w:t>
      </w:r>
    </w:p>
    <w:p>
      <w:r>
        <w:t>出版日期：2005.02</w:t>
      </w:r>
    </w:p>
    <w:p>
      <w:r>
        <w:t>总页数：270</w:t>
      </w:r>
    </w:p>
    <w:p>
      <w:r>
        <w:t>更多请访问教客网: www.jiaokey.com</w:t>
      </w:r>
    </w:p>
    <w:p>
      <w:r>
        <w:t>动漫创作全接触  全彩印刷 评论地址：https://www.jiaokey.com/book/detail/11332311.html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