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最新一代字表编辑软件CCED5.0实用指南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最新一代字表编辑软件CCED5.0实用指南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本书出售、求购地址：https://www.jiaokey.com/book/detail/11331864.html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关键词搜索：https://www.jiaokey.com/tag/最新一代字表编辑软件CCED5.0实用指南.html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