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书名：机械零件教学大纲  教学时数120学时</w:t>
      </w:r>
    </w:p>
    <w:p>
      <w:r>
        <w:t>作者：北京航空工业学校机械零件教研组提出</w:t>
      </w:r>
    </w:p>
    <w:p>
      <w:r>
        <w:t>出版社：北京：国防工业出版社</w:t>
      </w:r>
    </w:p>
    <w:p>
      <w:r>
        <w:t>出版日期：1964.08</w:t>
      </w:r>
    </w:p>
    <w:p>
      <w:r>
        <w:t>总页数：26</w:t>
      </w:r>
    </w:p>
    <w:p>
      <w:r>
        <w:t>更多请访问教客网: www.jiaokey.com</w:t>
      </w:r>
    </w:p>
    <w:p>
      <w:r>
        <w:t>机械零件教学大纲  教学时数120学时 评论地址：https://www.jiaokey.com/book/detail/11331763.html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