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植物的二氧化碳施肥</w:t>
      </w:r>
    </w:p>
    <w:p>
      <w:r>
        <w:rPr>
          <w:rFonts w:ascii="宋体" w:hAnsi="宋体" w:eastAsia="宋体"/>
          <w:sz w:val="24"/>
        </w:rPr>
        <w:t>（苏）彻斯诺科夫（В.А.Чесноков），（苏）斯捷帕诺娃（А.М.Степанова）著；厉葆初，俞碧霞译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植物的二氧化碳施肥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（苏）彻斯诺科夫（В.А.Чесноков），（苏）斯捷帕诺娃（А.М.Степанова）著；厉葆初，俞碧霞译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本书出售、求购地址：https://www.jiaokey.com/book/detail/11331668.html</w:t>
      </w:r>
    </w:p>
    <w:p>
      <w:r>
        <w:t>更多相关图书推荐：https://www.jiaokey.com</w:t>
      </w:r>
    </w:p>
    <w:p>
      <w:r>
        <w:t>（苏）彻斯诺科夫（В.А.Чесноков），（苏）斯捷帕诺娃（А.М.Степанова）著；厉葆初，俞碧霞译 其他作品：https://www.jiaokey.com/tag/（苏）彻斯诺科夫（В.А.Чесноков），（苏）斯捷帕诺娃（А.М.Степанова）著；厉葆初，俞碧霞译.html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关键词搜索：https://www.jiaokey.com/tag/植物的二氧化碳施肥.html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