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书名：浙江农学院学报  第2卷  第2期  播种期对玉米产量和生长发育的影响</w:t>
      </w:r>
    </w:p>
    <w:p>
      <w:r>
        <w:t>作者:汪丽泉</w:t>
      </w:r>
    </w:p>
    <w:p>
      <w:r>
        <w:t>出版社:浙江农学院</w:t>
      </w:r>
    </w:p>
    <w:p>
      <w:r>
        <w:t>出版日期：1957.12</w:t>
      </w:r>
    </w:p>
    <w:p>
      <w:r>
        <w:t>总页数：175</w:t>
      </w:r>
    </w:p>
    <w:p>
      <w:r>
        <w:t>更多请访问教客网:www.jiaokey.com</w:t>
      </w:r>
    </w:p>
    <w:p>
      <w:r>
        <w:t>浙江农学院学报  第2卷  第2期  播种期对玉米产量和生长发育的影响评论地址：https://www.jiaokey.com/book/detail/11331520.html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