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灌溉计划用水的新发展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灌溉计划用水的新发展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本书出售、求购地址：https://www.jiaokey.com/book/detail/11331314.html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关键词搜索：https://www.jiaokey.com/tag/灌溉计划用水的新发展.html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