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世界耐火材料企业手册  中英文对照</w:t>
      </w:r>
    </w:p>
    <w:p>
      <w:r>
        <w:rPr>
          <w:rFonts w:ascii="宋体" w:hAnsi="宋体" w:eastAsia="宋体"/>
          <w:sz w:val="24"/>
        </w:rPr>
        <w:t>中国国际贸易促进委员会冶金行业分会，冶金工业部信息标准研究院编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世界耐火材料企业手册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中国国际贸易促进委员会冶金行业分会，冶金工业部信息标准研究院编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本书出售、求购地址：https://www.jiaokey.com/book/detail/11331117.html</w:t>
      </w:r>
    </w:p>
    <w:p>
      <w:r>
        <w:t>更多相关图书推荐：https://www.jiaokey.com</w:t>
      </w:r>
    </w:p>
    <w:p>
      <w:r>
        <w:t>中国国际贸易促进委员会冶金行业分会，冶金工业部信息标准研究院编 其他作品：https://www.jiaokey.com/tag/中国国际贸易促进委员会冶金行业分会，冶金工业部信息标准研究院编.html</w:t>
      </w:r>
    </w:p>
    <w:p>
      <w:r>
        <w:t>香港新闻出版社 出版图书：https://www.jiaokey.com/tag/香港新闻出版社.html</w:t>
      </w:r>
    </w:p>
    <w:p>
      <w:r>
        <w:t>关键词搜索：https://www.jiaokey.com/tag/世界耐火材料企业手册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