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书名：天然大理石、花岗石板材加工</w:t>
      </w:r>
    </w:p>
    <w:p>
      <w:r>
        <w:t>作者：张建军编著</w:t>
      </w:r>
    </w:p>
    <w:p>
      <w:r>
        <w:t>出版社：兰州：甘肃科学技术出版社</w:t>
      </w:r>
    </w:p>
    <w:p>
      <w:r>
        <w:t>出版日期：1994.10</w:t>
      </w:r>
    </w:p>
    <w:p>
      <w:r>
        <w:t>总页数：183</w:t>
      </w:r>
    </w:p>
    <w:p>
      <w:r>
        <w:t>更多请访问教客网: www.jiaokey.com</w:t>
      </w:r>
    </w:p>
    <w:p>
      <w:r>
        <w:t>天然大理石、花岗石板材加工 评论地址：https://www.jiaokey.com/book/detail/11330858.html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