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书名：高压电器制造论文  4  用于空气断路器配电设备上的生产压缩空气的装置</w:t>
      </w:r>
    </w:p>
    <w:p>
      <w:r>
        <w:t>作者：（苏）阿范纳斯耶夫，В.В.，（苏）马卡罗娃，Н.А.著；沈越昭译</w:t>
      </w:r>
    </w:p>
    <w:p>
      <w:r>
        <w:t>出版社：北京：人民教育出版社</w:t>
      </w:r>
    </w:p>
    <w:p>
      <w:r>
        <w:t>出版日期：1960.04</w:t>
      </w:r>
    </w:p>
    <w:p>
      <w:r>
        <w:t>总页数：36</w:t>
      </w:r>
    </w:p>
    <w:p>
      <w:r>
        <w:t>更多请访问教客网: www.jiaokey.com</w:t>
      </w:r>
    </w:p>
    <w:p>
      <w:r>
        <w:t>高压电器制造论文  4  用于空气断路器配电设备上的生产压缩空气的装置 评论地址：https://www.jiaokey.com/book/detail/11330742.html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