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森林综合效益计量评价  森林综合效益评估论文选集</w:t>
      </w:r>
    </w:p>
    <w:p>
      <w:r>
        <w:rPr>
          <w:rFonts w:ascii="宋体" w:hAnsi="宋体" w:eastAsia="宋体"/>
          <w:sz w:val="24"/>
        </w:rPr>
        <w:t>中国林学会学术部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森林综合效益计量评价  森林综合效益评估论文选集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中国林学会学术部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本书出售、求购地址：https://www.jiaokey.com/book/detail/11330538.html</w:t>
      </w:r>
    </w:p>
    <w:p>
      <w:r>
        <w:t>更多相关图书推荐：https://www.jiaokey.com</w:t>
      </w:r>
    </w:p>
    <w:p>
      <w:r>
        <w:t>中国林学会学术部 其他作品：https://www.jiaokey.com/tag/中国林学会学术部.html</w:t>
      </w:r>
    </w:p>
    <w:p>
      <w:r>
        <w:t>关键词搜索：https://www.jiaokey.com/tag/森林综合效益计量评价  森林综合效益评估论文选集.html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