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新疆林业教育发展规划及其对策研究  1986-2000</w:t>
      </w:r>
    </w:p>
    <w:p>
      <w:r>
        <w:rPr>
          <w:rFonts w:ascii="宋体" w:hAnsi="宋体" w:eastAsia="宋体"/>
          <w:sz w:val="24"/>
        </w:rPr>
        <w:t>王树清，张小平主编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新疆林业教育发展规划及其对策研究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王树清，张小平主编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《新疆林业》编辑部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本书出售、求购地址：https://www.jiaokey.com/book/detail/11330533.html</w:t>
      </w:r>
    </w:p>
    <w:p>
      <w:r>
        <w:t>更多相关图书推荐：https://www.jiaokey.com</w:t>
      </w:r>
    </w:p>
    <w:p>
      <w:r>
        <w:t>王树清，张小平主编 其他作品：https://www.jiaokey.com/tag/王树清，张小平主编.html</w:t>
      </w:r>
    </w:p>
    <w:p>
      <w:r>
        <w:t>《新疆林业》编辑部 出版图书：https://www.jiaokey.com/tag/《新疆林业》编辑部.html</w:t>
      </w:r>
    </w:p>
    <w:p>
      <w:r>
        <w:t>关键词搜索：https://www.jiaokey.com/tag/新疆林业教育发展规划及其对策研究  1986-2000.html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