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书名：喝茶儿女到江湖  时尚·茶艺·生活</w:t>
      </w:r>
    </w:p>
    <w:p>
      <w:r>
        <w:t>作者：吕玫，詹皓著</w:t>
      </w:r>
    </w:p>
    <w:p>
      <w:r>
        <w:t>出版社：上海：上海远东出版社</w:t>
      </w:r>
    </w:p>
    <w:p>
      <w:r>
        <w:t>出版日期：2003.07</w:t>
      </w:r>
    </w:p>
    <w:p>
      <w:r>
        <w:t>总页数：117</w:t>
      </w:r>
    </w:p>
    <w:p>
      <w:r>
        <w:t>更多请访问教客网: www.jiaokey.com</w:t>
      </w:r>
    </w:p>
    <w:p>
      <w:r>
        <w:t>喝茶儿女到江湖  时尚·茶艺·生活 评论地址：https://www.jiaokey.com/book/detail/11329985.html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