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农业论文索引  前清咸丰八年到民国二十年底  1858-1931  中文部</w:t>
      </w:r>
    </w:p>
    <w:p>
      <w:r>
        <w:rPr>
          <w:rFonts w:ascii="宋体" w:hAnsi="宋体" w:eastAsia="宋体"/>
          <w:sz w:val="24"/>
        </w:rPr>
        <w:t>金陵大学农学院农业经济系，农业历史组（前农业图书研究部）编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农业论文索引  前清咸丰八年到民国二十年底  1858-1931  中文部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金陵大学农学院农业经济系，农业历史组（前农业图书研究部）编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私立金陵大学图书馆；国立北平图书馆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本书出售、求购地址：https://www.jiaokey.com/book/detail/11329185.html</w:t>
      </w:r>
    </w:p>
    <w:p>
      <w:r>
        <w:t>更多相关图书推荐：https://www.jiaokey.com</w:t>
      </w:r>
    </w:p>
    <w:p>
      <w:r>
        <w:t>金陵大学农学院农业经济系，农业历史组（前农业图书研究部）编 其他作品：https://www.jiaokey.com/tag/金陵大学农学院农业经济系，农业历史组（前农业图书研究部）编.html</w:t>
      </w:r>
    </w:p>
    <w:p>
      <w:r>
        <w:t>私立金陵大学图书馆；国立北平图书馆 出版图书：https://www.jiaokey.com/tag/私立金陵大学图书馆；国立北平图书馆.html</w:t>
      </w:r>
    </w:p>
    <w:p>
      <w:r>
        <w:t>关键词搜索：https://www.jiaokey.com/tag/农业论文索引  前清咸丰八年到民国二十年底  1858-1931  中文部.html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