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林业技术革新经验交流会议文件之五十五  打破常规，春季采种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林业技术革新经验交流会议文件之五十五  打破常规，春季采种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本书出售、求购地址：https://www.jiaokey.com/book/detail/11329119.html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林业技术革新经验交流会议文件之五十五  打破常规，春季采种.html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