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林业技术革新经验交流会议文件之四十三  关于开展技术革新运动的几个问题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林业技术革新经验交流会议文件之四十三  关于开展技术革新运动的几个问题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本书出售、求购地址：https://www.jiaokey.com/book/detail/11329097.html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林业技术革新经验交流会议文件之四十三  关于开展技术革新运动的几个问题.html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