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书名：造林·农林土壤改良·森林保护和防火工作定额</w:t>
      </w:r>
    </w:p>
    <w:p>
      <w:r>
        <w:t>作者:苏联林业部人事劳动工资司制定，华敬灿译</w:t>
      </w:r>
    </w:p>
    <w:p>
      <w:r>
        <w:t>出版社:北京：中国林业出版社</w:t>
      </w:r>
    </w:p>
    <w:p>
      <w:r>
        <w:t>出版日期：1954.11</w:t>
      </w:r>
    </w:p>
    <w:p>
      <w:r>
        <w:t>总页数：124</w:t>
      </w:r>
    </w:p>
    <w:p>
      <w:r>
        <w:t>更多请访问教客网:www.jiaokey.com</w:t>
      </w:r>
    </w:p>
    <w:p>
      <w:r>
        <w:t>造林·农林土壤改良·森林保护和防火工作定额评论地址：https://www.jiaokey.com/book/detail/11328538.html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