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书名：杉木译苗大面积丰产：介绍平塘县星社、剑河县太雍红星社和开阳林场的经验</w:t>
      </w:r>
    </w:p>
    <w:p>
      <w:r>
        <w:t>作者:贵州人民出版社编</w:t>
      </w:r>
    </w:p>
    <w:p>
      <w:r>
        <w:t>出版社:贵阳：贵州人民出版社</w:t>
      </w:r>
    </w:p>
    <w:p>
      <w:r>
        <w:t>出版日期：1958.07</w:t>
      </w:r>
    </w:p>
    <w:p>
      <w:r>
        <w:t>总页数：12</w:t>
      </w:r>
    </w:p>
    <w:p>
      <w:r>
        <w:t>更多请访问教客网:www.jiaokey.com</w:t>
      </w:r>
    </w:p>
    <w:p>
      <w:r>
        <w:t>杉木译苗大面积丰产：介绍平塘县星社、剑河县太雍红星社和开阳林场的经验评论地址：https://www.jiaokey.com/book/detail/11328443.html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