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书名：农艺作物的线虫病害</w:t>
      </w:r>
    </w:p>
    <w:p>
      <w:r>
        <w:t>作者：（苏）斯卡尔毕洛维奇（Т.С.Скарбилович）著；李清铣译</w:t>
      </w:r>
    </w:p>
    <w:p>
      <w:r>
        <w:t>出版社：永祥印书馆</w:t>
      </w:r>
    </w:p>
    <w:p>
      <w:r>
        <w:t>出版日期：1954.05</w:t>
      </w:r>
    </w:p>
    <w:p>
      <w:r>
        <w:t>总页数：61</w:t>
      </w:r>
    </w:p>
    <w:p>
      <w:r>
        <w:t>更多请访问教客网: www.jiaokey.com</w:t>
      </w:r>
    </w:p>
    <w:p>
      <w:r>
        <w:t>农艺作物的线虫病害 评论地址：https://www.jiaokey.com/book/detail/11328297.html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