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妇女与经济  第3版</w:t>
      </w:r>
    </w:p>
    <w:p>
      <w:r>
        <w:rPr>
          <w:rFonts w:ascii="宋体" w:hAnsi="宋体" w:eastAsia="宋体"/>
          <w:sz w:val="24"/>
        </w:rPr>
        <w:t>美国纪尔曼女士著；邹敬芳译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妇女与经济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美国纪尔曼女士著；邹敬芳译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本书出售、求购地址：https://www.jiaokey.com/book/detail/11327848.html</w:t>
      </w:r>
    </w:p>
    <w:p>
      <w:r>
        <w:t>更多相关图书推荐：https://www.jiaokey.com</w:t>
      </w:r>
    </w:p>
    <w:p>
      <w:r>
        <w:t>美国纪尔曼女士著；邹敬芳译 其他作品：https://www.jiaokey.com/tag/美国纪尔曼女士著；邹敬芳译.html</w:t>
      </w:r>
    </w:p>
    <w:p>
      <w:r>
        <w:t>上海学术研究会 出版图书：https://www.jiaokey.com/tag/上海学术研究会.html</w:t>
      </w:r>
    </w:p>
    <w:p>
      <w:r>
        <w:t>关键词搜索：https://www.jiaokey.com/tag/妇女与经济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