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书名：芥舟学画编  4卷</w:t>
      </w:r>
    </w:p>
    <w:p>
      <w:r>
        <w:t>作者：沈宗骞述；齐振林著；史怡公标点注译</w:t>
      </w:r>
    </w:p>
    <w:p>
      <w:r>
        <w:t>出版社：北京：人民美术出版社</w:t>
      </w:r>
    </w:p>
    <w:p>
      <w:r>
        <w:t>出版日期：1959.12</w:t>
      </w:r>
    </w:p>
    <w:p>
      <w:r>
        <w:t>总页数：111</w:t>
      </w:r>
    </w:p>
    <w:p>
      <w:r>
        <w:t>更多请访问教客网: www.jiaokey.com</w:t>
      </w:r>
    </w:p>
    <w:p>
      <w:r>
        <w:t>芥舟学画编  4卷 评论地址：https://www.jiaokey.com/book/detail/11327500.html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