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书名：城市建设各项造价的确定</w:t>
      </w:r>
    </w:p>
    <w:p>
      <w:r>
        <w:t>作者：苏联建筑学院城市建设研究所编著；中央人民政府建筑工程部城市建设局译</w:t>
      </w:r>
    </w:p>
    <w:p>
      <w:r>
        <w:t>出版社：北京：建筑工程出版社</w:t>
      </w:r>
    </w:p>
    <w:p>
      <w:r>
        <w:t>出版日期：1954.06</w:t>
      </w:r>
    </w:p>
    <w:p>
      <w:r>
        <w:t>总页数：80</w:t>
      </w:r>
    </w:p>
    <w:p>
      <w:r>
        <w:t>更多请访问教客网: www.jiaokey.com</w:t>
      </w:r>
    </w:p>
    <w:p>
      <w:r>
        <w:t>城市建设各项造价的确定 评论地址：https://www.jiaokey.com/book/detail/11327413.html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