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书名：上下水道水泵站的设计和经营</w:t>
      </w:r>
    </w:p>
    <w:p>
      <w:r>
        <w:t>作者：（苏）玛利舍夫斯基（Н.Г.Малишевский）等著；范大奇译</w:t>
      </w:r>
    </w:p>
    <w:p>
      <w:r>
        <w:t>出版社：北京：建筑工程出版社</w:t>
      </w:r>
    </w:p>
    <w:p>
      <w:r>
        <w:t>出版日期：1958.09</w:t>
      </w:r>
    </w:p>
    <w:p>
      <w:r>
        <w:t>总页数：453</w:t>
      </w:r>
    </w:p>
    <w:p>
      <w:r>
        <w:t>更多请访问教客网: www.jiaokey.com</w:t>
      </w:r>
    </w:p>
    <w:p>
      <w:r>
        <w:t>上下水道水泵站的设计和经营 评论地址：https://www.jiaokey.com/book/detail/11327252.html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