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书名：企业国有产权交易</w:t>
      </w:r>
    </w:p>
    <w:p>
      <w:r>
        <w:t>作者：国务院国有资产监督管理委员会产权局，国务院国有资产监督管理委员会纪委监察局编写</w:t>
      </w:r>
    </w:p>
    <w:p>
      <w:r>
        <w:t>出版社：北京：中国方正出版社</w:t>
      </w:r>
    </w:p>
    <w:p>
      <w:r>
        <w:t>出版日期：2004.09</w:t>
      </w:r>
    </w:p>
    <w:p>
      <w:r>
        <w:t>总页数：131</w:t>
      </w:r>
    </w:p>
    <w:p>
      <w:r>
        <w:t>更多请访问教客网: www.jiaokey.com</w:t>
      </w:r>
    </w:p>
    <w:p>
      <w:r>
        <w:t>企业国有产权交易 评论地址：https://www.jiaokey.com/book/detail/11325463.html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