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书名：雕刻初步技法</w:t>
      </w:r>
    </w:p>
    <w:p>
      <w:r>
        <w:t>作者：（苏）柴柯夫（И.М.Чайков）著；杨成寅，翁祖亮译</w:t>
      </w:r>
    </w:p>
    <w:p>
      <w:r>
        <w:t>出版社：新艺术出版社</w:t>
      </w:r>
    </w:p>
    <w:p>
      <w:r>
        <w:t>出版日期：1954.11</w:t>
      </w:r>
    </w:p>
    <w:p>
      <w:r>
        <w:t>总页数：75</w:t>
      </w:r>
    </w:p>
    <w:p>
      <w:r>
        <w:t>更多请访问教客网: www.jiaokey.com</w:t>
      </w:r>
    </w:p>
    <w:p>
      <w:r>
        <w:t>雕刻初步技法 评论地址：https://www.jiaokey.com/book/detail/11324390.html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