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书名：华南二叠/三叠纪过渡时期同位素旋回地层  碳酸盐岩地层对比及成因解释指标</w:t>
      </w:r>
    </w:p>
    <w:p>
      <w:r>
        <w:t>作者：李玉成著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总页数：139</w:t>
      </w:r>
    </w:p>
    <w:p>
      <w:r>
        <w:t>更多请访问教客网: www.jiaokey.com</w:t>
      </w:r>
    </w:p>
    <w:p>
      <w:r>
        <w:t>华南二叠/三叠纪过渡时期同位素旋回地层  碳酸盐岩地层对比及成因解释指标 评论地址：https://www.jiaokey.com/book/detail/11323749.html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