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书名：公有制市场经济与民法革命</w:t>
      </w:r>
    </w:p>
    <w:p>
      <w:r>
        <w:t>作者：余元洲著</w:t>
      </w:r>
    </w:p>
    <w:p>
      <w:r>
        <w:t>出版社：开封：河南大学出版社</w:t>
      </w:r>
    </w:p>
    <w:p>
      <w:r>
        <w:t>出版日期：2001.12</w:t>
      </w:r>
    </w:p>
    <w:p>
      <w:r>
        <w:t>总页数：128</w:t>
      </w:r>
    </w:p>
    <w:p>
      <w:r>
        <w:t>更多请访问教客网: www.jiaokey.com</w:t>
      </w:r>
    </w:p>
    <w:p>
      <w:r>
        <w:t>公有制市场经济与民法革命 评论地址：https://www.jiaokey.com/book/detail/11323698.html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