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书名：玉米杂交制种实用技术问答</w:t>
      </w:r>
    </w:p>
    <w:p>
      <w:r>
        <w:t>作者：孙欣，任泉君主编；王秀芳等编写</w:t>
      </w:r>
    </w:p>
    <w:p>
      <w:r>
        <w:t>出版社：北京：金盾出版社</w:t>
      </w:r>
    </w:p>
    <w:p>
      <w:r>
        <w:t>出版日期：2004.12</w:t>
      </w:r>
    </w:p>
    <w:p>
      <w:r>
        <w:t>总页数：216</w:t>
      </w:r>
    </w:p>
    <w:p>
      <w:r>
        <w:t>更多请访问教客网: www.jiaokey.com</w:t>
      </w:r>
    </w:p>
    <w:p>
      <w:r>
        <w:t>玉米杂交制种实用技术问答 评论地址：https://www.jiaokey.com/book/detail/11323035.html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