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书名：民事官司法律自助</w:t>
      </w:r>
    </w:p>
    <w:p>
      <w:r>
        <w:t>作者：刘凝，赵梦主编；姚丽娟，商伟编著</w:t>
      </w:r>
    </w:p>
    <w:p>
      <w:r>
        <w:t>出版社：北京：北京出版社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民事官司法律自助 评论地址：https://www.jiaokey.com/book/detail/11322612.html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