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书名：人体劳动力丧失鉴定原则</w:t>
      </w:r>
    </w:p>
    <w:p>
      <w:r>
        <w:t>作者：（德）勃林曼（J.Brinkmann），（德）波纳曼（H.Bornemann）著；邱贤镔译</w:t>
      </w:r>
    </w:p>
    <w:p>
      <w:r>
        <w:t>出版社：上海：上海卫生出版社</w:t>
      </w:r>
    </w:p>
    <w:p>
      <w:r>
        <w:t>出版日期：1958.04</w:t>
      </w:r>
    </w:p>
    <w:p>
      <w:r>
        <w:t>总页数：171</w:t>
      </w:r>
    </w:p>
    <w:p>
      <w:r>
        <w:t>更多请访问教客网: www.jiaokey.com</w:t>
      </w:r>
    </w:p>
    <w:p>
      <w:r>
        <w:t>人体劳动力丧失鉴定原则 评论地址：https://www.jiaokey.com/book/detail/11320577.html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