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示踪原子在研究植物营养的科学原理中的应用</w:t>
      </w:r>
    </w:p>
    <w:p>
      <w:r>
        <w:rPr>
          <w:rFonts w:ascii="宋体" w:hAnsi="宋体" w:eastAsia="宋体"/>
          <w:sz w:val="24"/>
        </w:rPr>
        <w:t>А.Л.库尔萨诺夫院士著；？士方，陆如山，庆太平译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示踪原子在研究植物营养的科学原理中的应用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А.Л.库尔萨诺夫院士著；？士方，陆如山，庆太平译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本书出售、求购地址：https://www.jiaokey.com/book/detail/11320385.html</w:t>
      </w:r>
    </w:p>
    <w:p>
      <w:r>
        <w:t>更多相关图书推荐：https://www.jiaokey.com</w:t>
      </w:r>
    </w:p>
    <w:p>
      <w:r>
        <w:t>А.Л.库尔萨诺夫院士著；？士方，陆如山，庆太平译 其他作品：https://www.jiaokey.com/tag/А.Л.库尔萨诺夫院士著；？士方，陆如山，庆太平译.html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关键词搜索：https://www.jiaokey.com/tag/示踪原子在研究植物营养的科学原理中的应用.html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