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书名：生物高分子 第3a卷 聚酯I-生物系统和生物工程法生产</w:t>
      </w:r>
    </w:p>
    <w:p>
      <w:r>
        <w:t>作者：（日）土肥义治，（德）A.斯泰因比歇尔（Alexander Steinbuchel）主编；陈国强译</w:t>
      </w:r>
    </w:p>
    <w:p>
      <w:r>
        <w:t>出版社：北京：化学工业出版社</w:t>
      </w:r>
    </w:p>
    <w:p>
      <w:r>
        <w:t>出版日期：2004.07</w:t>
      </w:r>
    </w:p>
    <w:p>
      <w:r>
        <w:t>总页数：479</w:t>
      </w:r>
    </w:p>
    <w:p>
      <w:r>
        <w:t>更多请访问教客网: www.jiaokey.com</w:t>
      </w:r>
    </w:p>
    <w:p>
      <w:r>
        <w:t>生物高分子 第3a卷 聚酯I-生物系统和生物工程法生产 评论地址：https://www.jiaokey.com/book/detail/11318037.html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